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67B" w:rsidRDefault="00A078BF">
      <w:proofErr w:type="spellStart"/>
      <w:r w:rsidRPr="00A078BF">
        <w:t>Selon</w:t>
      </w:r>
      <w:proofErr w:type="spellEnd"/>
      <w:r w:rsidRPr="00A078BF">
        <w:t xml:space="preserve"> le video</w:t>
      </w:r>
      <w:r>
        <w:t xml:space="preserve"> </w:t>
      </w:r>
      <w:hyperlink r:id="rId4" w:history="1">
        <w:r w:rsidRPr="00CC2A81">
          <w:rPr>
            <w:rStyle w:val="Hipervnculo"/>
          </w:rPr>
          <w:t xml:space="preserve">https://www.ionrope.com/etherne </w:t>
        </w:r>
        <w:proofErr w:type="spellStart"/>
        <w:r w:rsidRPr="00CC2A81">
          <w:rPr>
            <w:rStyle w:val="Hipervnculo"/>
          </w:rPr>
          <w:t>portofolio</w:t>
        </w:r>
        <w:proofErr w:type="spellEnd"/>
        <w:r w:rsidRPr="00CC2A81">
          <w:rPr>
            <w:rStyle w:val="Hipervnculo"/>
          </w:rPr>
          <w:t>/</w:t>
        </w:r>
      </w:hyperlink>
      <w:r>
        <w:t xml:space="preserve"> </w:t>
      </w:r>
      <w:proofErr w:type="spellStart"/>
      <w:r>
        <w:t>quel</w:t>
      </w:r>
      <w:proofErr w:type="spellEnd"/>
      <w:r>
        <w:t>-</w:t>
      </w:r>
      <w:proofErr w:type="spellStart"/>
      <w:r>
        <w:t>cordage</w:t>
      </w:r>
      <w:proofErr w:type="spellEnd"/>
      <w:r>
        <w:t>-</w:t>
      </w:r>
      <w:proofErr w:type="spellStart"/>
      <w:r>
        <w:t>choisir</w:t>
      </w:r>
      <w:proofErr w:type="spellEnd"/>
      <w:r>
        <w:t>-</w:t>
      </w:r>
      <w:proofErr w:type="spellStart"/>
      <w:r>
        <w:t>pour</w:t>
      </w:r>
      <w:proofErr w:type="spellEnd"/>
      <w:r>
        <w:t>-faire-une-</w:t>
      </w:r>
      <w:proofErr w:type="spellStart"/>
      <w:r>
        <w:t>epissure</w:t>
      </w:r>
      <w:proofErr w:type="spellEnd"/>
    </w:p>
    <w:p w:rsidR="00A078BF" w:rsidRDefault="00A078BF">
      <w:proofErr w:type="spellStart"/>
      <w:proofErr w:type="gramStart"/>
      <w:r>
        <w:t>trois</w:t>
      </w:r>
      <w:proofErr w:type="spellEnd"/>
      <w:proofErr w:type="gramEnd"/>
      <w:r>
        <w:t xml:space="preserve"> tupes de cordaje</w:t>
      </w:r>
    </w:p>
    <w:p w:rsidR="00A078BF" w:rsidRPr="00A078BF" w:rsidRDefault="00A078BF">
      <w:pPr>
        <w:rPr>
          <w:lang w:val="en-US"/>
        </w:rPr>
      </w:pPr>
      <w:r w:rsidRPr="00A078BF">
        <w:rPr>
          <w:lang w:val="en-US"/>
        </w:rPr>
        <w:t xml:space="preserve">1 Non </w:t>
      </w:r>
      <w:proofErr w:type="spellStart"/>
      <w:r w:rsidRPr="00A078BF">
        <w:rPr>
          <w:lang w:val="en-US"/>
        </w:rPr>
        <w:t>epissables</w:t>
      </w:r>
      <w:proofErr w:type="spellEnd"/>
      <w:r w:rsidRPr="00A078BF">
        <w:rPr>
          <w:lang w:val="en-US"/>
        </w:rPr>
        <w:t>:</w:t>
      </w:r>
    </w:p>
    <w:p w:rsidR="00A078BF" w:rsidRPr="00A078BF" w:rsidRDefault="00A078BF">
      <w:pPr>
        <w:rPr>
          <w:lang w:val="en-US"/>
        </w:rPr>
      </w:pPr>
      <w:r w:rsidRPr="00A078BF">
        <w:rPr>
          <w:lang w:val="en-US"/>
        </w:rPr>
        <w:t xml:space="preserve">La unique solution </w:t>
      </w:r>
      <w:proofErr w:type="spellStart"/>
      <w:r w:rsidRPr="00A078BF">
        <w:rPr>
          <w:lang w:val="en-US"/>
        </w:rPr>
        <w:t>oeil</w:t>
      </w:r>
      <w:proofErr w:type="spellEnd"/>
      <w:r w:rsidRPr="00A078BF">
        <w:rPr>
          <w:lang w:val="en-US"/>
        </w:rPr>
        <w:t xml:space="preserve"> </w:t>
      </w:r>
      <w:proofErr w:type="spellStart"/>
      <w:r w:rsidRPr="00A078BF">
        <w:rPr>
          <w:lang w:val="en-US"/>
        </w:rPr>
        <w:t>cossue</w:t>
      </w:r>
      <w:proofErr w:type="spellEnd"/>
      <w:r w:rsidRPr="00A078BF">
        <w:rPr>
          <w:lang w:val="en-US"/>
        </w:rPr>
        <w:t xml:space="preserve"> </w:t>
      </w:r>
      <w:proofErr w:type="gramStart"/>
      <w:r w:rsidRPr="00A078BF">
        <w:rPr>
          <w:lang w:val="en-US"/>
        </w:rPr>
        <w:t>et</w:t>
      </w:r>
      <w:proofErr w:type="gramEnd"/>
      <w:r w:rsidRPr="00A078BF">
        <w:rPr>
          <w:lang w:val="en-US"/>
        </w:rPr>
        <w:t xml:space="preserve"> </w:t>
      </w:r>
      <w:proofErr w:type="spellStart"/>
      <w:r w:rsidRPr="00A078BF">
        <w:rPr>
          <w:lang w:val="en-US"/>
        </w:rPr>
        <w:t>appres</w:t>
      </w:r>
      <w:proofErr w:type="spellEnd"/>
      <w:r w:rsidRPr="00A078BF">
        <w:rPr>
          <w:lang w:val="en-US"/>
        </w:rPr>
        <w:t xml:space="preserve"> </w:t>
      </w:r>
      <w:proofErr w:type="spellStart"/>
      <w:r w:rsidRPr="00A078BF">
        <w:rPr>
          <w:lang w:val="en-US"/>
        </w:rPr>
        <w:t>une</w:t>
      </w:r>
      <w:proofErr w:type="spellEnd"/>
      <w:r w:rsidRPr="00A078BF">
        <w:rPr>
          <w:lang w:val="en-US"/>
        </w:rPr>
        <w:t xml:space="preserve"> ligature</w:t>
      </w:r>
      <w:r w:rsidR="00427DAF">
        <w:rPr>
          <w:lang w:val="en-US"/>
        </w:rPr>
        <w:t xml:space="preserve"> </w:t>
      </w:r>
    </w:p>
    <w:p w:rsidR="00427DAF" w:rsidRDefault="00A078BF">
      <w:pPr>
        <w:rPr>
          <w:lang w:val="en-US"/>
        </w:rPr>
      </w:pPr>
      <w:r>
        <w:rPr>
          <w:noProof/>
          <w:lang w:eastAsia="es-ES"/>
        </w:rPr>
        <w:drawing>
          <wp:inline distT="0" distB="0" distL="0" distR="0">
            <wp:extent cx="716280" cy="716280"/>
            <wp:effectExtent l="19050" t="0" r="7620" b="0"/>
            <wp:docPr id="2" name="Imagen 2" descr="http://www.hisse-et-oh.com/system/assets/000/149/986/vignette/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hisse-et-oh.com/system/assets/000/149/986/vignette/images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716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27DAF" w:rsidRPr="00427DAF">
        <w:rPr>
          <w:lang w:val="en-US"/>
        </w:rPr>
        <w:t xml:space="preserve"> </w:t>
      </w:r>
    </w:p>
    <w:p w:rsidR="00427DAF" w:rsidRDefault="00427DAF">
      <w:pPr>
        <w:rPr>
          <w:noProof/>
          <w:lang w:eastAsia="es-ES"/>
        </w:rPr>
      </w:pPr>
      <w:proofErr w:type="spellStart"/>
      <w:r>
        <w:rPr>
          <w:lang w:val="en-US"/>
        </w:rPr>
        <w:t>Ou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bien</w:t>
      </w:r>
      <w:proofErr w:type="spellEnd"/>
    </w:p>
    <w:p w:rsidR="00A078BF" w:rsidRPr="00427DAF" w:rsidRDefault="00427DAF">
      <w:pPr>
        <w:rPr>
          <w:lang w:val="en-US"/>
        </w:rPr>
      </w:pPr>
      <w:r>
        <w:rPr>
          <w:noProof/>
          <w:lang w:eastAsia="es-ES"/>
        </w:rPr>
        <w:drawing>
          <wp:inline distT="0" distB="0" distL="0" distR="0">
            <wp:extent cx="655320" cy="1897380"/>
            <wp:effectExtent l="19050" t="0" r="0" b="0"/>
            <wp:docPr id="7" name="Imagen 7" descr="C:\Users\MIO\Desktop\terminacion cab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IO\Desktop\terminacion cabo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1897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018F" w:rsidRDefault="00A0018F">
      <w:r>
        <w:t xml:space="preserve">2 </w:t>
      </w:r>
      <w:proofErr w:type="spellStart"/>
      <w:r>
        <w:t>Demi</w:t>
      </w:r>
      <w:proofErr w:type="spellEnd"/>
      <w:r>
        <w:t xml:space="preserve"> </w:t>
      </w:r>
      <w:proofErr w:type="spellStart"/>
      <w:r>
        <w:t>epissable</w:t>
      </w:r>
      <w:proofErr w:type="spellEnd"/>
    </w:p>
    <w:p w:rsidR="00A0018F" w:rsidRDefault="00A0018F">
      <w:r>
        <w:t xml:space="preserve">La </w:t>
      </w:r>
      <w:proofErr w:type="spellStart"/>
      <w:r>
        <w:t>gaine</w:t>
      </w:r>
      <w:proofErr w:type="spellEnd"/>
      <w:r>
        <w:t xml:space="preserve"> de sur plus </w:t>
      </w:r>
      <w:r w:rsidR="00957CD8">
        <w:t xml:space="preserve">( du </w:t>
      </w:r>
      <w:proofErr w:type="spellStart"/>
      <w:r w:rsidR="00957CD8">
        <w:t>point</w:t>
      </w:r>
      <w:proofErr w:type="spellEnd"/>
      <w:r w:rsidR="00957CD8">
        <w:t xml:space="preserve"> A </w:t>
      </w:r>
      <w:proofErr w:type="spellStart"/>
      <w:r w:rsidR="00957CD8">
        <w:t>au</w:t>
      </w:r>
      <w:proofErr w:type="spellEnd"/>
      <w:r w:rsidR="00957CD8">
        <w:t xml:space="preserve"> </w:t>
      </w:r>
      <w:proofErr w:type="spellStart"/>
      <w:r w:rsidR="00957CD8">
        <w:t>bout</w:t>
      </w:r>
      <w:proofErr w:type="spellEnd"/>
      <w:r w:rsidR="00957CD8">
        <w:t xml:space="preserve"> </w:t>
      </w:r>
      <w:proofErr w:type="spellStart"/>
      <w:r>
        <w:t>il</w:t>
      </w:r>
      <w:proofErr w:type="spellEnd"/>
      <w:r>
        <w:t xml:space="preserve"> </w:t>
      </w:r>
      <w:proofErr w:type="spellStart"/>
      <w:r>
        <w:t>faut</w:t>
      </w:r>
      <w:proofErr w:type="spellEnd"/>
      <w:r>
        <w:t xml:space="preserve"> le </w:t>
      </w:r>
      <w:proofErr w:type="spellStart"/>
      <w:r>
        <w:t>laisser</w:t>
      </w:r>
      <w:proofErr w:type="spellEnd"/>
      <w:r>
        <w:t xml:space="preserve"> </w:t>
      </w:r>
      <w:proofErr w:type="spellStart"/>
      <w:r>
        <w:t>au</w:t>
      </w:r>
      <w:proofErr w:type="spellEnd"/>
      <w:r>
        <w:t xml:space="preserve"> exterior</w:t>
      </w:r>
      <w:r w:rsidR="00957CD8">
        <w:t xml:space="preserve">)  et </w:t>
      </w:r>
      <w:proofErr w:type="spellStart"/>
      <w:r w:rsidR="00957CD8">
        <w:t>remetre</w:t>
      </w:r>
      <w:proofErr w:type="spellEnd"/>
      <w:r w:rsidR="00957CD8">
        <w:t xml:space="preserve"> </w:t>
      </w:r>
      <w:proofErr w:type="spellStart"/>
      <w:r w:rsidR="00957CD8">
        <w:t>l</w:t>
      </w:r>
      <w:r w:rsidR="00957CD8" w:rsidRPr="00957CD8">
        <w:t>'âme</w:t>
      </w:r>
      <w:proofErr w:type="spellEnd"/>
      <w:r w:rsidR="00957CD8">
        <w:t xml:space="preserve"> </w:t>
      </w:r>
      <w:proofErr w:type="spellStart"/>
      <w:r w:rsidR="00427DAF">
        <w:t>p</w:t>
      </w:r>
      <w:r w:rsidR="00957CD8">
        <w:t>our</w:t>
      </w:r>
      <w:proofErr w:type="spellEnd"/>
      <w:r w:rsidR="00957CD8">
        <w:t xml:space="preserve"> le </w:t>
      </w:r>
      <w:proofErr w:type="spellStart"/>
      <w:r w:rsidR="00957CD8">
        <w:t>point</w:t>
      </w:r>
      <w:proofErr w:type="spellEnd"/>
      <w:r w:rsidR="00957CD8">
        <w:t xml:space="preserve"> A et</w:t>
      </w:r>
      <w:r w:rsidR="00427DAF">
        <w:t xml:space="preserve"> le faire </w:t>
      </w:r>
      <w:proofErr w:type="spellStart"/>
      <w:r w:rsidR="00427DAF">
        <w:t>sortir</w:t>
      </w:r>
      <w:proofErr w:type="spellEnd"/>
      <w:r w:rsidR="00427DAF">
        <w:t xml:space="preserve">  plus avante qu</w:t>
      </w:r>
      <w:r w:rsidR="00957CD8">
        <w:t xml:space="preserve">e le </w:t>
      </w:r>
      <w:proofErr w:type="spellStart"/>
      <w:r w:rsidR="00957CD8">
        <w:t>point</w:t>
      </w:r>
      <w:proofErr w:type="spellEnd"/>
      <w:r w:rsidR="00957CD8">
        <w:t xml:space="preserve"> B </w:t>
      </w:r>
      <w:r>
        <w:t xml:space="preserve">et </w:t>
      </w:r>
      <w:proofErr w:type="spellStart"/>
      <w:r w:rsidR="00957CD8">
        <w:t>àpres</w:t>
      </w:r>
      <w:proofErr w:type="spellEnd"/>
      <w:r w:rsidR="00957CD8">
        <w:t xml:space="preserve"> </w:t>
      </w:r>
      <w:r>
        <w:t xml:space="preserve"> </w:t>
      </w:r>
      <w:proofErr w:type="spellStart"/>
      <w:r>
        <w:t>coudre</w:t>
      </w:r>
      <w:proofErr w:type="spellEnd"/>
      <w:r>
        <w:t xml:space="preserve"> </w:t>
      </w:r>
      <w:r w:rsidR="00957CD8">
        <w:t xml:space="preserve">la </w:t>
      </w:r>
      <w:proofErr w:type="spellStart"/>
      <w:r w:rsidR="00957CD8">
        <w:t>gaine</w:t>
      </w:r>
      <w:proofErr w:type="spellEnd"/>
      <w:r w:rsidR="00957CD8">
        <w:t xml:space="preserve"> </w:t>
      </w:r>
      <w:r>
        <w:t xml:space="preserve">exteriormente </w:t>
      </w:r>
      <w:r w:rsidR="00957CD8">
        <w:t xml:space="preserve">et faire una </w:t>
      </w:r>
      <w:proofErr w:type="spellStart"/>
      <w:r w:rsidR="00957CD8">
        <w:t>ligature</w:t>
      </w:r>
      <w:proofErr w:type="spellEnd"/>
      <w:r w:rsidR="00957CD8">
        <w:t xml:space="preserve"> </w:t>
      </w:r>
      <w:proofErr w:type="spellStart"/>
      <w:r>
        <w:t>pour</w:t>
      </w:r>
      <w:proofErr w:type="spellEnd"/>
      <w:r>
        <w:t xml:space="preserve"> le </w:t>
      </w:r>
      <w:proofErr w:type="spellStart"/>
      <w:r w:rsidRPr="00A0018F">
        <w:t>embellissement</w:t>
      </w:r>
      <w:proofErr w:type="spellEnd"/>
    </w:p>
    <w:p w:rsidR="00A0018F" w:rsidRDefault="00A0018F">
      <w:r>
        <w:rPr>
          <w:noProof/>
          <w:lang w:eastAsia="es-ES"/>
        </w:rPr>
        <w:drawing>
          <wp:inline distT="0" distB="0" distL="0" distR="0">
            <wp:extent cx="3028950" cy="1706880"/>
            <wp:effectExtent l="19050" t="0" r="0" b="0"/>
            <wp:docPr id="5" name="Imagen 5" descr="D:\nudos\gaza bien enseñada alma trenzada 3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nudos\gaza bien enseñada alma trenzada 3\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1601" cy="17083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7CD8" w:rsidRDefault="00957CD8">
      <w:r>
        <w:t xml:space="preserve">3 </w:t>
      </w:r>
      <w:proofErr w:type="spellStart"/>
      <w:r>
        <w:t>Epissable</w:t>
      </w:r>
      <w:proofErr w:type="spellEnd"/>
    </w:p>
    <w:p w:rsidR="00957CD8" w:rsidRDefault="00957CD8">
      <w:proofErr w:type="spellStart"/>
      <w:r>
        <w:t>Pour</w:t>
      </w:r>
      <w:proofErr w:type="spellEnd"/>
      <w:r>
        <w:t xml:space="preserve"> </w:t>
      </w:r>
      <w:proofErr w:type="spellStart"/>
      <w:r>
        <w:t>moi</w:t>
      </w:r>
      <w:proofErr w:type="spellEnd"/>
      <w:r>
        <w:t xml:space="preserve">  faire </w:t>
      </w:r>
      <w:proofErr w:type="spellStart"/>
      <w:r>
        <w:t>lépiisage</w:t>
      </w:r>
      <w:proofErr w:type="spellEnd"/>
      <w:r>
        <w:t xml:space="preserve"> a la “</w:t>
      </w:r>
      <w:proofErr w:type="spellStart"/>
      <w:r>
        <w:t>alemánd</w:t>
      </w:r>
      <w:proofErr w:type="spellEnd"/>
      <w:r>
        <w:t>”</w:t>
      </w:r>
    </w:p>
    <w:p w:rsidR="00957CD8" w:rsidRDefault="000E0E26">
      <w:hyperlink r:id="rId8" w:history="1">
        <w:r w:rsidRPr="00CC2A81">
          <w:rPr>
            <w:rStyle w:val="Hipervnculo"/>
          </w:rPr>
          <w:t>http://www.segel-filme.de/praxis/knoten-und-spleissen/augspleiss-kauschspleiss-in-doppelt-geflochtenem-tauwerk/</w:t>
        </w:r>
      </w:hyperlink>
    </w:p>
    <w:p w:rsidR="000E0E26" w:rsidRDefault="000E0E26"/>
    <w:p w:rsidR="00957CD8" w:rsidRDefault="00957CD8"/>
    <w:sectPr w:rsidR="00957CD8" w:rsidSect="009A467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078BF"/>
    <w:rsid w:val="000E0E26"/>
    <w:rsid w:val="00427DAF"/>
    <w:rsid w:val="00957CD8"/>
    <w:rsid w:val="009A467B"/>
    <w:rsid w:val="00A0018F"/>
    <w:rsid w:val="00A078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67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078BF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078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78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gel-filme.de/praxis/knoten-und-spleissen/augspleiss-kauschspleiss-in-doppelt-geflochtenem-tauwerk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https://www.ionrope.com/etherne%20portofolio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127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MIO</dc:creator>
  <cp:lastModifiedBy>MIO</cp:lastModifiedBy>
  <cp:revision>2</cp:revision>
  <dcterms:created xsi:type="dcterms:W3CDTF">2017-12-26T19:30:00Z</dcterms:created>
  <dcterms:modified xsi:type="dcterms:W3CDTF">2017-12-26T19:30:00Z</dcterms:modified>
</cp:coreProperties>
</file>